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16411E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5B50CC" w:rsidRDefault="005B50CC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C">
        <w:rPr>
          <w:rFonts w:ascii="Times New Roman" w:hAnsi="Times New Roman" w:cs="Times New Roman"/>
          <w:b/>
          <w:sz w:val="28"/>
          <w:szCs w:val="28"/>
        </w:rPr>
        <w:t xml:space="preserve">09.06.01 </w:t>
      </w:r>
      <w:r>
        <w:rPr>
          <w:rFonts w:ascii="Times New Roman" w:hAnsi="Times New Roman" w:cs="Times New Roman"/>
          <w:b/>
          <w:sz w:val="28"/>
          <w:szCs w:val="28"/>
        </w:rPr>
        <w:t>Информатика и вычислительная техника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B50CC" w:rsidRPr="005B50CC">
        <w:rPr>
          <w:rFonts w:ascii="Times New Roman" w:hAnsi="Times New Roman" w:cs="Times New Roman"/>
          <w:b/>
          <w:sz w:val="28"/>
          <w:szCs w:val="28"/>
        </w:rPr>
        <w:t>Математическое моделирование, численные методы и комплексы программ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Pr="005B50CC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физико-математических наук"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моделирование, численные методы и комплексы программ 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Приближенные методы газовой динамики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Стохастические методы в естественных науках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вычисления</w:t>
      </w:r>
    </w:p>
    <w:p w:rsidR="005B50CC" w:rsidRPr="005B50CC" w:rsidRDefault="005B50CC" w:rsidP="005B5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науке и образовании</w:t>
      </w:r>
    </w:p>
    <w:p w:rsidR="00BA40F3" w:rsidRPr="005B50CC" w:rsidRDefault="005B50CC" w:rsidP="005B5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5B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патентоведения</w:t>
      </w:r>
      <w:proofErr w:type="spellEnd"/>
    </w:p>
    <w:sectPr w:rsidR="00BA40F3" w:rsidRPr="005B50C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6411E"/>
    <w:rsid w:val="00191F41"/>
    <w:rsid w:val="001A40C1"/>
    <w:rsid w:val="005B50CC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C7BE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2023-10-03T10:32:00Z</dcterms:modified>
</cp:coreProperties>
</file>